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5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Church History Outline 9: </w:t>
      </w:r>
      <w:proofErr w:type="spellStart"/>
      <w:r>
        <w:rPr>
          <w:rFonts w:ascii="TimesNewRomanPSMT" w:hAnsi="TimesNewRomanPSMT" w:cs="TimesNewRomanPSMT"/>
          <w:b/>
          <w:bCs/>
          <w:sz w:val="24"/>
          <w:szCs w:val="24"/>
        </w:rPr>
        <w:t>Marcion</w:t>
      </w:r>
      <w:proofErr w:type="spell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b/>
          <w:bCs/>
          <w:sz w:val="24"/>
          <w:szCs w:val="24"/>
        </w:rPr>
        <w:t>Montanus</w:t>
      </w:r>
      <w:proofErr w:type="spellEnd"/>
    </w:p>
    <w:p w:rsidR="00000000" w:rsidRDefault="0045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5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Marcion</w:t>
      </w:r>
      <w:proofErr w:type="spellEnd"/>
    </w:p>
    <w:p w:rsidR="00000000" w:rsidRDefault="0045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_______________________ was a bishop’s son who was active in the mid-100s. </w:t>
      </w:r>
    </w:p>
    <w:p w:rsidR="00000000" w:rsidRDefault="0045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Marcion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taught that the God of the _______________________ was not the God and Father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_______________________. </w:t>
      </w:r>
    </w:p>
    <w:p w:rsidR="00000000" w:rsidRDefault="0045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The Old Testament God _______________________ this _______________________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suffering. </w:t>
      </w:r>
    </w:p>
    <w:p w:rsidR="00000000" w:rsidRDefault="0045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The Old Testament God is _______</w:t>
      </w:r>
      <w:r>
        <w:rPr>
          <w:rFonts w:ascii="TimesNewRomanPSMT" w:hAnsi="TimesNewRomanPSMT" w:cs="TimesNewRomanPSMT"/>
          <w:sz w:val="24"/>
          <w:szCs w:val="24"/>
        </w:rPr>
        <w:t>___________________.</w:t>
      </w:r>
    </w:p>
    <w:p w:rsidR="00000000" w:rsidRDefault="0045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The Old Testament God loves only the _______________________. </w:t>
      </w:r>
    </w:p>
    <w:p w:rsidR="00000000" w:rsidRDefault="0045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4. The Father of Jesus is a God of ____________________ for _______________________. </w:t>
      </w:r>
    </w:p>
    <w:p w:rsidR="00000000" w:rsidRDefault="0045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Marcion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rejected all of the _______________________ and accepted only a hig</w:t>
      </w:r>
      <w:r>
        <w:rPr>
          <w:rFonts w:ascii="TimesNewRomanPSMT" w:hAnsi="TimesNewRomanPSMT" w:cs="TimesNewRomanPSMT"/>
          <w:sz w:val="24"/>
          <w:szCs w:val="24"/>
        </w:rPr>
        <w:t xml:space="preserve">hly edited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version of the _______________________ and most of _______________________ as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word of God. </w:t>
      </w:r>
    </w:p>
    <w:p w:rsidR="00000000" w:rsidRDefault="0045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Marcion’s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followers maintained a strictly _______________________ lifestyle. </w:t>
      </w:r>
    </w:p>
    <w:p w:rsidR="00000000" w:rsidRDefault="0045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Montanus</w:t>
      </w:r>
      <w:proofErr w:type="spellEnd"/>
    </w:p>
    <w:p w:rsidR="00000000" w:rsidRDefault="0045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_______________________ and two 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_________ preached with the voice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the _______________________ in Asia Minor in the mid-to-late 100s. </w:t>
      </w:r>
    </w:p>
    <w:p w:rsidR="00000000" w:rsidRDefault="0045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Montanus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’ teachings</w:t>
      </w:r>
    </w:p>
    <w:p w:rsidR="00000000" w:rsidRDefault="0045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Montanus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opposed _______________________.</w:t>
      </w:r>
    </w:p>
    <w:p w:rsidR="00000000" w:rsidRDefault="0045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Montanus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opposed _______________________ and _______________________. </w:t>
      </w:r>
    </w:p>
    <w:p w:rsidR="00000000" w:rsidRDefault="0045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3.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Montanus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proclaimed the rapid _______________________.  </w:t>
      </w:r>
    </w:p>
    <w:p w:rsidR="00000000" w:rsidRDefault="0045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4.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Montanus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said that anyone who disagreed with him _______________________ the </w:t>
      </w:r>
    </w:p>
    <w:p w:rsidR="00000000" w:rsidRDefault="0045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Holy Spirit.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5A"/>
    <w:rsid w:val="00457B74"/>
    <w:rsid w:val="006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3029B"/>
  <w14:defaultImageDpi w14:val="0"/>
  <w15:docId w15:val="{EC162B9D-0F5A-42DB-BFD7-5C9A1F7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2017-11-29T20:02:00Z</dcterms:created>
  <dcterms:modified xsi:type="dcterms:W3CDTF">2017-11-29T20:02:00Z</dcterms:modified>
</cp:coreProperties>
</file>